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E0" w:rsidRDefault="00021EE0" w:rsidP="006E4D71">
      <w:pPr>
        <w:widowControl w:val="0"/>
        <w:shd w:val="clear" w:color="auto" w:fill="FFFFFF"/>
        <w:autoSpaceDE w:val="0"/>
        <w:autoSpaceDN w:val="0"/>
        <w:adjustRightInd w:val="0"/>
        <w:spacing w:after="336" w:line="240" w:lineRule="auto"/>
        <w:rPr>
          <w:rFonts w:ascii="Arial" w:eastAsia="Times New Roman" w:hAnsi="Arial" w:cs="Arial"/>
        </w:rPr>
      </w:pPr>
    </w:p>
    <w:p w:rsidR="00016E7D" w:rsidRPr="00016E7D" w:rsidRDefault="00021EE0" w:rsidP="006E4D71">
      <w:pPr>
        <w:widowControl w:val="0"/>
        <w:shd w:val="clear" w:color="auto" w:fill="FFFFFF"/>
        <w:autoSpaceDE w:val="0"/>
        <w:autoSpaceDN w:val="0"/>
        <w:adjustRightInd w:val="0"/>
        <w:spacing w:after="336" w:line="240" w:lineRule="auto"/>
        <w:rPr>
          <w:rFonts w:ascii="Arial" w:eastAsia="Times New Roman" w:hAnsi="Arial" w:cs="Arial"/>
          <w:sz w:val="20"/>
          <w:szCs w:val="20"/>
          <w:lang w:val="en-US"/>
        </w:rPr>
      </w:pPr>
      <w:r>
        <w:rPr>
          <w:rFonts w:ascii="Arial" w:eastAsia="Times New Roman" w:hAnsi="Arial" w:cs="Arial"/>
        </w:rPr>
        <w:t xml:space="preserve">                                  </w:t>
      </w:r>
      <w:r w:rsidR="00016E7D" w:rsidRPr="00016E7D">
        <w:rPr>
          <w:rFonts w:ascii="Arial" w:eastAsia="Times New Roman" w:hAnsi="Arial" w:cs="Arial"/>
        </w:rPr>
        <w:t>CONDI</w:t>
      </w:r>
      <w:r w:rsidR="00016E7D" w:rsidRPr="00016E7D">
        <w:rPr>
          <w:rFonts w:ascii="Arial" w:eastAsia="Times New Roman" w:hAnsi="Arial" w:cs="Times New Roman"/>
        </w:rPr>
        <w:t>Ţ</w:t>
      </w:r>
      <w:r w:rsidR="00016E7D" w:rsidRPr="00016E7D">
        <w:rPr>
          <w:rFonts w:ascii="Arial" w:eastAsia="Times New Roman" w:hAnsi="Arial" w:cs="Arial"/>
        </w:rPr>
        <w:t>II DE PARTICIPARE</w:t>
      </w:r>
    </w:p>
    <w:p w:rsidR="00016E7D" w:rsidRPr="00016E7D" w:rsidRDefault="006E4D71" w:rsidP="00016E7D">
      <w:pPr>
        <w:widowControl w:val="0"/>
        <w:shd w:val="clear" w:color="auto" w:fill="FFFFFF"/>
        <w:autoSpaceDE w:val="0"/>
        <w:autoSpaceDN w:val="0"/>
        <w:adjustRightInd w:val="0"/>
        <w:spacing w:after="0" w:line="250" w:lineRule="exact"/>
        <w:ind w:left="5" w:right="10" w:firstLine="715"/>
        <w:jc w:val="both"/>
        <w:rPr>
          <w:rFonts w:ascii="Arial" w:eastAsia="Times New Roman" w:hAnsi="Arial" w:cs="Arial"/>
          <w:sz w:val="20"/>
          <w:szCs w:val="20"/>
          <w:lang w:val="en-US"/>
        </w:rPr>
      </w:pPr>
      <w:r>
        <w:rPr>
          <w:rFonts w:ascii="Times New Roman" w:eastAsia="Times New Roman" w:hAnsi="Times New Roman" w:cs="Times New Roman"/>
          <w:sz w:val="18"/>
          <w:szCs w:val="18"/>
        </w:rPr>
        <w:t>Sunt acceptate la Festival</w:t>
      </w:r>
      <w:r w:rsidR="00016E7D" w:rsidRPr="00016E7D">
        <w:rPr>
          <w:rFonts w:ascii="Times New Roman" w:eastAsia="Times New Roman" w:hAnsi="Times New Roman" w:cs="Times New Roman"/>
          <w:sz w:val="18"/>
          <w:szCs w:val="18"/>
        </w:rPr>
        <w:t xml:space="preserve"> orice fel de mărfuri şi produse. inclusiv servicii şi înscrisuri legate de comercializarea lor, cu condiţia ca acestea să se încadreze în tematica manifestării-</w:t>
      </w:r>
      <w:r w:rsidR="00016E7D" w:rsidRPr="00016E7D">
        <w:rPr>
          <w:rFonts w:ascii="Times New Roman" w:eastAsia="Times New Roman" w:hAnsi="Times New Roman" w:cs="Times New Roman"/>
          <w:i/>
          <w:iCs/>
          <w:sz w:val="18"/>
          <w:szCs w:val="18"/>
        </w:rPr>
        <w:t xml:space="preserve">FESTIVAL </w:t>
      </w:r>
      <w:r w:rsidR="00714DB1">
        <w:rPr>
          <w:rFonts w:ascii="Times New Roman" w:eastAsia="Times New Roman" w:hAnsi="Times New Roman" w:cs="Times New Roman"/>
          <w:i/>
          <w:iCs/>
          <w:sz w:val="18"/>
          <w:szCs w:val="18"/>
        </w:rPr>
        <w:t>DE SPIRITUALITATE, MEDICINĂ NATURISTĂ Ș</w:t>
      </w:r>
      <w:r w:rsidR="00016E7D" w:rsidRPr="00016E7D">
        <w:rPr>
          <w:rFonts w:ascii="Times New Roman" w:eastAsia="Times New Roman" w:hAnsi="Times New Roman" w:cs="Times New Roman"/>
          <w:i/>
          <w:iCs/>
          <w:sz w:val="18"/>
          <w:szCs w:val="18"/>
        </w:rPr>
        <w:t>I TERAPII COMPLEMENTARE.</w:t>
      </w:r>
    </w:p>
    <w:p w:rsidR="00016E7D" w:rsidRPr="00016E7D" w:rsidRDefault="00016E7D" w:rsidP="00016E7D">
      <w:pPr>
        <w:widowControl w:val="0"/>
        <w:shd w:val="clear" w:color="auto" w:fill="FFFFFF"/>
        <w:autoSpaceDE w:val="0"/>
        <w:autoSpaceDN w:val="0"/>
        <w:adjustRightInd w:val="0"/>
        <w:spacing w:before="5" w:after="0" w:line="250" w:lineRule="exact"/>
        <w:ind w:right="5"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Organizatorul îşi rezervă dreptul de a nu admite acele exponate care nu se încadrează în tematica expoziţiei, precum şi cele care apar ca fiind dăunătoare şi periculoase, expozantul fiind exclusiv răspunzător de respectarea întocmai a legislaţiei şi reglementărilor în vigoare în România şi în plan internaţional, pe care se obligă să le cunoască în detaliu. Obţinerea autorizaţiilor prevăzute de lege revine exclusiv în sarcina expozantului.</w:t>
      </w:r>
    </w:p>
    <w:p w:rsidR="00016E7D" w:rsidRPr="00016E7D" w:rsidRDefault="00016E7D" w:rsidP="00016E7D">
      <w:pPr>
        <w:widowControl w:val="0"/>
        <w:shd w:val="clear" w:color="auto" w:fill="FFFFFF"/>
        <w:autoSpaceDE w:val="0"/>
        <w:autoSpaceDN w:val="0"/>
        <w:adjustRightInd w:val="0"/>
        <w:spacing w:after="0" w:line="250" w:lineRule="exact"/>
        <w:ind w:firstLine="672"/>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Este permisă vânzarea cu amănuntul </w:t>
      </w:r>
      <w:r w:rsidRPr="00016E7D">
        <w:rPr>
          <w:rFonts w:ascii="Times New Roman" w:eastAsia="Times New Roman" w:hAnsi="Times New Roman" w:cs="Times New Roman"/>
          <w:b/>
          <w:bCs/>
          <w:sz w:val="18"/>
          <w:szCs w:val="18"/>
        </w:rPr>
        <w:t xml:space="preserve">cu respectarea legislaţiei în vigoare de către fiecare expozant. </w:t>
      </w:r>
      <w:r w:rsidRPr="00016E7D">
        <w:rPr>
          <w:rFonts w:ascii="Times New Roman" w:eastAsia="Times New Roman" w:hAnsi="Times New Roman" w:cs="Times New Roman"/>
          <w:sz w:val="18"/>
          <w:szCs w:val="18"/>
        </w:rPr>
        <w:t>Este absolut necesară, prezentarea, în cazul oricărui control, a tuturor documentelor impuse de derularea</w:t>
      </w:r>
      <w:r w:rsidR="0020741F">
        <w:rPr>
          <w:rFonts w:ascii="Times New Roman" w:eastAsia="Times New Roman" w:hAnsi="Times New Roman" w:cs="Times New Roman"/>
          <w:sz w:val="18"/>
          <w:szCs w:val="18"/>
        </w:rPr>
        <w:t xml:space="preserve"> acestei activităţi. Respectarea</w:t>
      </w:r>
      <w:r w:rsidRPr="00016E7D">
        <w:rPr>
          <w:rFonts w:ascii="Times New Roman" w:eastAsia="Times New Roman" w:hAnsi="Times New Roman" w:cs="Times New Roman"/>
          <w:sz w:val="18"/>
          <w:szCs w:val="18"/>
        </w:rPr>
        <w:t xml:space="preserve"> legislaţiei este în sarcina expozantului.</w:t>
      </w:r>
    </w:p>
    <w:p w:rsidR="00016E7D" w:rsidRPr="00016E7D" w:rsidRDefault="00016E7D" w:rsidP="00016E7D">
      <w:pPr>
        <w:widowControl w:val="0"/>
        <w:shd w:val="clear" w:color="auto" w:fill="FFFFFF"/>
        <w:tabs>
          <w:tab w:val="left" w:pos="250"/>
        </w:tabs>
        <w:autoSpaceDE w:val="0"/>
        <w:autoSpaceDN w:val="0"/>
        <w:adjustRightInd w:val="0"/>
        <w:spacing w:before="5" w:after="0" w:line="240" w:lineRule="exact"/>
        <w:rPr>
          <w:rFonts w:ascii="Arial" w:eastAsia="Times New Roman" w:hAnsi="Arial" w:cs="Arial"/>
          <w:sz w:val="20"/>
          <w:szCs w:val="20"/>
          <w:lang w:val="en-US"/>
        </w:rPr>
      </w:pPr>
      <w:r w:rsidRPr="00016E7D">
        <w:rPr>
          <w:rFonts w:ascii="Times New Roman" w:eastAsia="Times New Roman" w:hAnsi="Times New Roman" w:cs="Times New Roman"/>
          <w:b/>
          <w:bCs/>
          <w:spacing w:val="-1"/>
          <w:sz w:val="18"/>
          <w:szCs w:val="18"/>
          <w:lang w:val="en-US"/>
        </w:rPr>
        <w:t>II.</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ÎNSCRIERE - ADMITEREA PARTICIPĂRII</w:t>
      </w:r>
      <w:r w:rsidRPr="00016E7D">
        <w:rPr>
          <w:rFonts w:ascii="Times New Roman" w:eastAsia="Times New Roman" w:hAnsi="Times New Roman" w:cs="Times New Roman"/>
          <w:b/>
          <w:bCs/>
          <w:sz w:val="18"/>
          <w:szCs w:val="18"/>
        </w:rPr>
        <w:br/>
      </w:r>
      <w:r w:rsidRPr="00016E7D">
        <w:rPr>
          <w:rFonts w:ascii="Times New Roman" w:eastAsia="Times New Roman" w:hAnsi="Times New Roman" w:cs="Times New Roman"/>
          <w:sz w:val="18"/>
          <w:szCs w:val="18"/>
        </w:rPr>
        <w:t>Admiterea participării de către organizator se efectuează astfel:</w:t>
      </w:r>
      <w:r w:rsidRPr="00016E7D">
        <w:rPr>
          <w:rFonts w:ascii="Times New Roman" w:eastAsia="Times New Roman" w:hAnsi="Times New Roman" w:cs="Times New Roman"/>
          <w:sz w:val="18"/>
          <w:szCs w:val="18"/>
        </w:rPr>
        <w:br/>
        <w:t>Expozantul    trimite    Adeziunea-Contract    de    participare     la</w:t>
      </w:r>
      <w:r w:rsidR="000869FA">
        <w:rPr>
          <w:rFonts w:ascii="Times New Roman" w:eastAsia="Times New Roman" w:hAnsi="Times New Roman" w:cs="Times New Roman"/>
          <w:sz w:val="18"/>
          <w:szCs w:val="18"/>
        </w:rPr>
        <w:t xml:space="preserve">  </w:t>
      </w:r>
      <w:r w:rsidR="009B3C70">
        <w:rPr>
          <w:rFonts w:ascii="Times New Roman" w:eastAsia="Times New Roman" w:hAnsi="Times New Roman" w:cs="Times New Roman"/>
          <w:sz w:val="18"/>
          <w:szCs w:val="18"/>
          <w:u w:val="single"/>
        </w:rPr>
        <w:t>holistictherapy</w:t>
      </w:r>
      <w:r w:rsidRPr="00016E7D">
        <w:rPr>
          <w:rFonts w:ascii="Times New Roman" w:eastAsia="Times New Roman" w:hAnsi="Times New Roman" w:cs="Times New Roman"/>
          <w:sz w:val="18"/>
          <w:szCs w:val="18"/>
          <w:u w:val="single"/>
        </w:rPr>
        <w:t>bc@gmail.com</w:t>
      </w:r>
      <w:r w:rsidRPr="00016E7D">
        <w:rPr>
          <w:rFonts w:ascii="Times New Roman" w:eastAsia="Times New Roman" w:hAnsi="Times New Roman" w:cs="Times New Roman"/>
          <w:sz w:val="18"/>
          <w:szCs w:val="18"/>
        </w:rPr>
        <w:t xml:space="preserve">  </w:t>
      </w:r>
      <w:r w:rsidRPr="00016E7D">
        <w:rPr>
          <w:rFonts w:ascii="Times New Roman" w:eastAsia="Times New Roman" w:hAnsi="Times New Roman" w:cs="Times New Roman"/>
          <w:b/>
          <w:bCs/>
          <w:sz w:val="18"/>
          <w:szCs w:val="18"/>
        </w:rPr>
        <w:t>până cel mai tâ</w:t>
      </w:r>
      <w:r w:rsidR="00E33DF9">
        <w:rPr>
          <w:rFonts w:ascii="Times New Roman" w:eastAsia="Times New Roman" w:hAnsi="Times New Roman" w:cs="Times New Roman"/>
          <w:b/>
          <w:bCs/>
          <w:sz w:val="18"/>
          <w:szCs w:val="18"/>
        </w:rPr>
        <w:t>rziu la data de</w:t>
      </w:r>
      <w:r w:rsidR="00714DB1">
        <w:rPr>
          <w:rFonts w:ascii="Times New Roman" w:eastAsia="Times New Roman" w:hAnsi="Times New Roman" w:cs="Times New Roman"/>
          <w:b/>
          <w:bCs/>
          <w:sz w:val="18"/>
          <w:szCs w:val="18"/>
        </w:rPr>
        <w:t xml:space="preserve"> 10 mai 2021</w:t>
      </w:r>
      <w:r w:rsidR="00CF0D7F">
        <w:rPr>
          <w:rFonts w:ascii="Times New Roman" w:eastAsia="Times New Roman" w:hAnsi="Times New Roman" w:cs="Times New Roman"/>
          <w:b/>
          <w:bCs/>
          <w:sz w:val="18"/>
          <w:szCs w:val="18"/>
        </w:rPr>
        <w:t>.</w:t>
      </w:r>
    </w:p>
    <w:p w:rsidR="00016E7D" w:rsidRPr="00016E7D" w:rsidRDefault="00016E7D" w:rsidP="00016E7D">
      <w:pPr>
        <w:widowControl w:val="0"/>
        <w:shd w:val="clear" w:color="auto" w:fill="FFFFFF"/>
        <w:autoSpaceDE w:val="0"/>
        <w:autoSpaceDN w:val="0"/>
        <w:adjustRightInd w:val="0"/>
        <w:spacing w:before="5" w:after="0" w:line="240" w:lineRule="exact"/>
        <w:ind w:left="5" w:right="10"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Organizatorul va analiza şi va aproba participarea firmei şi a </w:t>
      </w:r>
      <w:r w:rsidR="00BD4713">
        <w:rPr>
          <w:rFonts w:ascii="Times New Roman" w:eastAsia="Times New Roman" w:hAnsi="Times New Roman" w:cs="Times New Roman"/>
          <w:sz w:val="18"/>
          <w:szCs w:val="18"/>
        </w:rPr>
        <w:t xml:space="preserve">spaţiului de expunere solicitat în maxim 48 de ore. </w:t>
      </w:r>
      <w:r w:rsidRPr="00016E7D">
        <w:rPr>
          <w:rFonts w:ascii="Times New Roman" w:eastAsia="Times New Roman" w:hAnsi="Times New Roman" w:cs="Times New Roman"/>
          <w:sz w:val="18"/>
          <w:szCs w:val="18"/>
        </w:rPr>
        <w:t xml:space="preserve"> Din acest moment, Adeziunea-Contract devine contract obligatoriu pentru ambele părţi în funcţie de condiţiile comunicate</w:t>
      </w:r>
      <w:r w:rsidR="00BD4713">
        <w:rPr>
          <w:rFonts w:ascii="Times New Roman" w:eastAsia="Times New Roman" w:hAnsi="Times New Roman" w:cs="Times New Roman"/>
          <w:sz w:val="18"/>
          <w:szCs w:val="18"/>
        </w:rPr>
        <w:t>, expozantu</w:t>
      </w:r>
      <w:r w:rsidR="00CF0D7F">
        <w:rPr>
          <w:rFonts w:ascii="Times New Roman" w:eastAsia="Times New Roman" w:hAnsi="Times New Roman" w:cs="Times New Roman"/>
          <w:sz w:val="18"/>
          <w:szCs w:val="18"/>
        </w:rPr>
        <w:t>l</w:t>
      </w:r>
      <w:r w:rsidR="00BD4713">
        <w:rPr>
          <w:rFonts w:ascii="Times New Roman" w:eastAsia="Times New Roman" w:hAnsi="Times New Roman" w:cs="Times New Roman"/>
          <w:sz w:val="18"/>
          <w:szCs w:val="18"/>
        </w:rPr>
        <w:t xml:space="preserve"> având obligația să achite taxa de participare de 200 lei în contul societății.</w:t>
      </w:r>
    </w:p>
    <w:p w:rsidR="00016E7D" w:rsidRPr="00016E7D" w:rsidRDefault="00016E7D" w:rsidP="00016E7D">
      <w:pPr>
        <w:widowControl w:val="0"/>
        <w:shd w:val="clear" w:color="auto" w:fill="FFFFFF"/>
        <w:autoSpaceDE w:val="0"/>
        <w:autoSpaceDN w:val="0"/>
        <w:adjustRightInd w:val="0"/>
        <w:spacing w:before="5" w:after="0" w:line="245" w:lineRule="exact"/>
        <w:ind w:left="5"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Atribuirea spaţiilor de expunere se va face în limita disponibilităţilor, în ordinea achitării costurilor de participare şi pe baza altor criterii pe care organizatorii le vor stabili, în funcţie de specificul acţiunii</w:t>
      </w:r>
      <w:r w:rsidR="00BD4713">
        <w:rPr>
          <w:rFonts w:ascii="Times New Roman" w:eastAsia="Times New Roman" w:hAnsi="Times New Roman" w:cs="Times New Roman"/>
          <w:sz w:val="18"/>
          <w:szCs w:val="18"/>
        </w:rPr>
        <w:t>, pâ</w:t>
      </w:r>
      <w:r w:rsidR="00B63A47">
        <w:rPr>
          <w:rFonts w:ascii="Times New Roman" w:eastAsia="Times New Roman" w:hAnsi="Times New Roman" w:cs="Times New Roman"/>
          <w:sz w:val="18"/>
          <w:szCs w:val="18"/>
        </w:rPr>
        <w:t>nă pe data de 30</w:t>
      </w:r>
      <w:r w:rsidR="009A314F">
        <w:rPr>
          <w:rFonts w:ascii="Times New Roman" w:eastAsia="Times New Roman" w:hAnsi="Times New Roman" w:cs="Times New Roman"/>
          <w:sz w:val="18"/>
          <w:szCs w:val="18"/>
        </w:rPr>
        <w:t xml:space="preserve"> aprilie</w:t>
      </w:r>
      <w:r w:rsidR="00CF0D7F">
        <w:rPr>
          <w:rFonts w:ascii="Times New Roman" w:eastAsia="Times New Roman" w:hAnsi="Times New Roman" w:cs="Times New Roman"/>
          <w:sz w:val="18"/>
          <w:szCs w:val="18"/>
        </w:rPr>
        <w:t>.</w:t>
      </w:r>
      <w:r w:rsidR="00BD4713">
        <w:rPr>
          <w:rFonts w:ascii="Times New Roman" w:eastAsia="Times New Roman" w:hAnsi="Times New Roman" w:cs="Times New Roman"/>
          <w:sz w:val="18"/>
          <w:szCs w:val="18"/>
        </w:rPr>
        <w:t xml:space="preserve"> După această dată nu mai acceptăm înscrieri. </w:t>
      </w:r>
    </w:p>
    <w:p w:rsidR="00016E7D" w:rsidRPr="00016E7D" w:rsidRDefault="00016E7D" w:rsidP="00016E7D">
      <w:pPr>
        <w:widowControl w:val="0"/>
        <w:shd w:val="clear" w:color="auto" w:fill="FFFFFF"/>
        <w:autoSpaceDE w:val="0"/>
        <w:autoSpaceDN w:val="0"/>
        <w:adjustRightInd w:val="0"/>
        <w:spacing w:after="0" w:line="245" w:lineRule="exact"/>
        <w:ind w:left="5" w:right="10" w:firstLine="686"/>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Organizatorul poate anula participarea expozantului care nu a plătit costul de participare în termenele prevăzute.</w:t>
      </w:r>
    </w:p>
    <w:p w:rsidR="00016E7D" w:rsidRPr="00016E7D" w:rsidRDefault="00016E7D" w:rsidP="00016E7D">
      <w:pPr>
        <w:widowControl w:val="0"/>
        <w:shd w:val="clear" w:color="auto" w:fill="FFFFFF"/>
        <w:tabs>
          <w:tab w:val="left" w:pos="322"/>
        </w:tabs>
        <w:autoSpaceDE w:val="0"/>
        <w:autoSpaceDN w:val="0"/>
        <w:adjustRightInd w:val="0"/>
        <w:spacing w:before="5" w:after="0" w:line="245" w:lineRule="exact"/>
        <w:ind w:left="10" w:right="1037"/>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III.</w:t>
      </w:r>
      <w:r w:rsidRPr="00016E7D">
        <w:rPr>
          <w:rFonts w:ascii="Times New Roman" w:eastAsia="Times New Roman" w:hAnsi="Times New Roman" w:cs="Times New Roman"/>
          <w:b/>
          <w:bCs/>
          <w:sz w:val="18"/>
          <w:szCs w:val="18"/>
        </w:rPr>
        <w:tab/>
        <w:t>PRELUAREA-PREDAREA SPAŢIULUI si</w:t>
      </w:r>
      <w:r w:rsidRPr="00016E7D">
        <w:rPr>
          <w:rFonts w:ascii="Times New Roman" w:eastAsia="Times New Roman" w:hAnsi="Times New Roman" w:cs="Times New Roman"/>
          <w:b/>
          <w:bCs/>
          <w:sz w:val="18"/>
          <w:szCs w:val="18"/>
        </w:rPr>
        <w:br/>
        <w:t>FUNCŢIONAREA STANDULUI</w:t>
      </w:r>
    </w:p>
    <w:p w:rsidR="00016E7D" w:rsidRPr="00016E7D" w:rsidRDefault="00714DB1" w:rsidP="00016E7D">
      <w:pPr>
        <w:widowControl w:val="0"/>
        <w:shd w:val="clear" w:color="auto" w:fill="FFFFFF"/>
        <w:autoSpaceDE w:val="0"/>
        <w:autoSpaceDN w:val="0"/>
        <w:adjustRightInd w:val="0"/>
        <w:spacing w:after="0" w:line="245" w:lineRule="exact"/>
        <w:ind w:left="5" w:right="5"/>
        <w:jc w:val="both"/>
        <w:rPr>
          <w:rFonts w:ascii="Arial" w:eastAsia="Times New Roman" w:hAnsi="Arial" w:cs="Arial"/>
          <w:sz w:val="20"/>
          <w:szCs w:val="20"/>
          <w:lang w:val="en-US"/>
        </w:rPr>
      </w:pPr>
      <w:r>
        <w:rPr>
          <w:rFonts w:ascii="Times New Roman" w:eastAsia="Times New Roman" w:hAnsi="Times New Roman" w:cs="Times New Roman"/>
          <w:sz w:val="18"/>
          <w:szCs w:val="18"/>
        </w:rPr>
        <w:t xml:space="preserve">în cazul în care </w:t>
      </w:r>
      <w:r w:rsidR="00016E7D" w:rsidRPr="00016E7D">
        <w:rPr>
          <w:rFonts w:ascii="Times New Roman" w:eastAsia="Times New Roman" w:hAnsi="Times New Roman" w:cs="Times New Roman"/>
          <w:sz w:val="18"/>
          <w:szCs w:val="18"/>
        </w:rPr>
        <w:t xml:space="preserve"> după termenul limită stabilit, expozantul renunţă la participare, acesta pierde dreptul de a i se restitui sumele plătite.</w:t>
      </w:r>
    </w:p>
    <w:p w:rsidR="00016E7D" w:rsidRPr="00016E7D" w:rsidRDefault="00096565" w:rsidP="00016E7D">
      <w:pPr>
        <w:widowControl w:val="0"/>
        <w:shd w:val="clear" w:color="auto" w:fill="FFFFFF"/>
        <w:autoSpaceDE w:val="0"/>
        <w:autoSpaceDN w:val="0"/>
        <w:adjustRightInd w:val="0"/>
        <w:spacing w:after="0" w:line="245" w:lineRule="exact"/>
        <w:ind w:left="10" w:right="5" w:firstLine="518"/>
        <w:jc w:val="both"/>
        <w:rPr>
          <w:rFonts w:ascii="Arial" w:eastAsia="Times New Roman" w:hAnsi="Arial" w:cs="Arial"/>
          <w:sz w:val="20"/>
          <w:szCs w:val="20"/>
          <w:lang w:val="en-US"/>
        </w:rPr>
      </w:pPr>
      <w:r>
        <w:rPr>
          <w:rFonts w:ascii="Times New Roman" w:eastAsia="Times New Roman" w:hAnsi="Times New Roman" w:cs="Times New Roman"/>
          <w:sz w:val="18"/>
          <w:szCs w:val="18"/>
        </w:rPr>
        <w:t>Expozantul are obligaţia să</w:t>
      </w:r>
      <w:r w:rsidR="00016E7D" w:rsidRPr="00016E7D">
        <w:rPr>
          <w:rFonts w:ascii="Times New Roman" w:eastAsia="Times New Roman" w:hAnsi="Times New Roman" w:cs="Times New Roman"/>
          <w:sz w:val="18"/>
          <w:szCs w:val="18"/>
        </w:rPr>
        <w:t xml:space="preserve"> asigure montarea/dem</w:t>
      </w:r>
      <w:r>
        <w:rPr>
          <w:rFonts w:ascii="Times New Roman" w:eastAsia="Times New Roman" w:hAnsi="Times New Roman" w:cs="Times New Roman"/>
          <w:sz w:val="18"/>
          <w:szCs w:val="18"/>
        </w:rPr>
        <w:t>ontarea standului de promovare î</w:t>
      </w:r>
      <w:r w:rsidR="00016E7D" w:rsidRPr="00016E7D">
        <w:rPr>
          <w:rFonts w:ascii="Times New Roman" w:eastAsia="Times New Roman" w:hAnsi="Times New Roman" w:cs="Times New Roman"/>
          <w:sz w:val="18"/>
          <w:szCs w:val="18"/>
        </w:rPr>
        <w:t xml:space="preserve">n afara programului de funcţionare a Festivalului; </w:t>
      </w:r>
      <w:r w:rsidR="00016E7D" w:rsidRPr="00016E7D">
        <w:rPr>
          <w:rFonts w:ascii="Times New Roman" w:eastAsia="Times New Roman" w:hAnsi="Times New Roman" w:cs="Times New Roman"/>
          <w:b/>
          <w:bCs/>
          <w:sz w:val="18"/>
          <w:szCs w:val="18"/>
          <w:u w:val="single"/>
        </w:rPr>
        <w:t>amenajare</w:t>
      </w:r>
      <w:r w:rsidR="00714DB1">
        <w:rPr>
          <w:rFonts w:ascii="Times New Roman" w:eastAsia="Times New Roman" w:hAnsi="Times New Roman" w:cs="Times New Roman"/>
          <w:b/>
          <w:bCs/>
          <w:sz w:val="18"/>
          <w:szCs w:val="18"/>
        </w:rPr>
        <w:t>: în data de  20</w:t>
      </w:r>
      <w:r w:rsidR="009A314F">
        <w:rPr>
          <w:rFonts w:ascii="Times New Roman" w:eastAsia="Times New Roman" w:hAnsi="Times New Roman" w:cs="Times New Roman"/>
          <w:b/>
          <w:bCs/>
          <w:sz w:val="18"/>
          <w:szCs w:val="18"/>
        </w:rPr>
        <w:t xml:space="preserve"> mai</w:t>
      </w:r>
      <w:r w:rsidR="00CF0D7F">
        <w:rPr>
          <w:rFonts w:ascii="Times New Roman" w:eastAsia="Times New Roman" w:hAnsi="Times New Roman" w:cs="Times New Roman"/>
          <w:b/>
          <w:bCs/>
          <w:sz w:val="18"/>
          <w:szCs w:val="18"/>
        </w:rPr>
        <w:t xml:space="preserve"> până la ora 13</w:t>
      </w:r>
      <w:r w:rsidR="00016E7D" w:rsidRPr="00016E7D">
        <w:rPr>
          <w:rFonts w:ascii="Times New Roman" w:eastAsia="Times New Roman" w:hAnsi="Times New Roman" w:cs="Times New Roman"/>
          <w:b/>
          <w:bCs/>
          <w:sz w:val="18"/>
          <w:szCs w:val="18"/>
        </w:rPr>
        <w:t xml:space="preserve">:00 iar </w:t>
      </w:r>
      <w:r w:rsidR="00016E7D" w:rsidRPr="00016E7D">
        <w:rPr>
          <w:rFonts w:ascii="Times New Roman" w:eastAsia="Times New Roman" w:hAnsi="Times New Roman" w:cs="Times New Roman"/>
          <w:b/>
          <w:bCs/>
          <w:sz w:val="18"/>
          <w:szCs w:val="18"/>
          <w:u w:val="single"/>
        </w:rPr>
        <w:t>dezamenajare</w:t>
      </w:r>
      <w:r w:rsidR="00E33DF9">
        <w:rPr>
          <w:rFonts w:ascii="Times New Roman" w:eastAsia="Times New Roman" w:hAnsi="Times New Roman" w:cs="Times New Roman"/>
          <w:b/>
          <w:bCs/>
          <w:sz w:val="18"/>
          <w:szCs w:val="18"/>
        </w:rPr>
        <w:t xml:space="preserve">: in </w:t>
      </w:r>
      <w:r w:rsidR="00714DB1">
        <w:rPr>
          <w:rFonts w:ascii="Times New Roman" w:eastAsia="Times New Roman" w:hAnsi="Times New Roman" w:cs="Times New Roman"/>
          <w:b/>
          <w:bCs/>
          <w:sz w:val="18"/>
          <w:szCs w:val="18"/>
        </w:rPr>
        <w:t>data de 23</w:t>
      </w:r>
      <w:r w:rsidR="009A314F">
        <w:rPr>
          <w:rFonts w:ascii="Times New Roman" w:eastAsia="Times New Roman" w:hAnsi="Times New Roman" w:cs="Times New Roman"/>
          <w:b/>
          <w:bCs/>
          <w:sz w:val="18"/>
          <w:szCs w:val="18"/>
        </w:rPr>
        <w:t xml:space="preserve"> mai după ora 16</w:t>
      </w:r>
      <w:r>
        <w:rPr>
          <w:rFonts w:ascii="Times New Roman" w:eastAsia="Times New Roman" w:hAnsi="Times New Roman" w:cs="Times New Roman"/>
          <w:b/>
          <w:bCs/>
          <w:sz w:val="18"/>
          <w:szCs w:val="18"/>
        </w:rPr>
        <w:t>.00.</w:t>
      </w:r>
    </w:p>
    <w:p w:rsidR="00016E7D" w:rsidRPr="00016E7D" w:rsidRDefault="00016E7D" w:rsidP="00016E7D">
      <w:pPr>
        <w:widowControl w:val="0"/>
        <w:shd w:val="clear" w:color="auto" w:fill="FFFFFF"/>
        <w:autoSpaceDE w:val="0"/>
        <w:autoSpaceDN w:val="0"/>
        <w:adjustRightInd w:val="0"/>
        <w:spacing w:after="0" w:line="245" w:lineRule="exact"/>
        <w:ind w:left="10" w:firstLine="485"/>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poate utiliza numai spaţiile de expunere alo</w:t>
      </w:r>
      <w:r w:rsidR="00CF0D7F">
        <w:rPr>
          <w:rFonts w:ascii="Times New Roman" w:eastAsia="Times New Roman" w:hAnsi="Times New Roman" w:cs="Times New Roman"/>
          <w:sz w:val="18"/>
          <w:szCs w:val="18"/>
        </w:rPr>
        <w:t>cate si trebuie să</w:t>
      </w:r>
      <w:r w:rsidR="00096565">
        <w:rPr>
          <w:rFonts w:ascii="Times New Roman" w:eastAsia="Times New Roman" w:hAnsi="Times New Roman" w:cs="Times New Roman"/>
          <w:sz w:val="18"/>
          <w:szCs w:val="18"/>
        </w:rPr>
        <w:t xml:space="preserve"> se asigure că</w:t>
      </w:r>
      <w:r w:rsidRPr="00016E7D">
        <w:rPr>
          <w:rFonts w:ascii="Times New Roman" w:eastAsia="Times New Roman" w:hAnsi="Times New Roman" w:cs="Times New Roman"/>
          <w:sz w:val="18"/>
          <w:szCs w:val="18"/>
        </w:rPr>
        <w:t xml:space="preserve"> standul de expunere folosit ( masa de expunere) este acoperit</w:t>
      </w:r>
      <w:r w:rsidR="00096565">
        <w:rPr>
          <w:rFonts w:ascii="Times New Roman" w:eastAsia="Times New Roman" w:hAnsi="Times New Roman" w:cs="Times New Roman"/>
          <w:sz w:val="18"/>
          <w:szCs w:val="18"/>
        </w:rPr>
        <w:t>ă până la pardoseală</w:t>
      </w:r>
      <w:r w:rsidRPr="00016E7D">
        <w:rPr>
          <w:rFonts w:ascii="Times New Roman" w:eastAsia="Times New Roman" w:hAnsi="Times New Roman" w:cs="Times New Roman"/>
          <w:sz w:val="18"/>
          <w:szCs w:val="18"/>
        </w:rPr>
        <w:t xml:space="preserve"> </w:t>
      </w:r>
      <w:r w:rsidR="00096565">
        <w:rPr>
          <w:rFonts w:ascii="Times New Roman" w:eastAsia="Times New Roman" w:hAnsi="Times New Roman" w:cs="Times New Roman"/>
          <w:sz w:val="18"/>
          <w:szCs w:val="18"/>
        </w:rPr>
        <w:t>cu un material textil pentru a î</w:t>
      </w:r>
      <w:r w:rsidRPr="00016E7D">
        <w:rPr>
          <w:rFonts w:ascii="Times New Roman" w:eastAsia="Times New Roman" w:hAnsi="Times New Roman" w:cs="Times New Roman"/>
          <w:sz w:val="18"/>
          <w:szCs w:val="18"/>
        </w:rPr>
        <w:t>mpiedica expunerea cutiilor de depozitare.</w:t>
      </w:r>
    </w:p>
    <w:p w:rsidR="00016E7D" w:rsidRDefault="00016E7D" w:rsidP="00016E7D">
      <w:pPr>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 xml:space="preserve">în caz de nerespectare </w:t>
      </w:r>
      <w:r w:rsidRPr="00016E7D">
        <w:rPr>
          <w:rFonts w:ascii="Times New Roman" w:eastAsia="Times New Roman" w:hAnsi="Times New Roman" w:cs="Times New Roman"/>
          <w:sz w:val="18"/>
          <w:szCs w:val="18"/>
        </w:rPr>
        <w:t xml:space="preserve">a celor de mai sus, la următoarea ediţie </w:t>
      </w:r>
      <w:r w:rsidRPr="00016E7D">
        <w:rPr>
          <w:rFonts w:ascii="Times New Roman" w:eastAsia="Times New Roman" w:hAnsi="Times New Roman" w:cs="Times New Roman"/>
          <w:b/>
          <w:bCs/>
          <w:sz w:val="18"/>
          <w:szCs w:val="18"/>
        </w:rPr>
        <w:t>organizatorul îşi rezervă dreptul de a nu accepta înscrierea expozantului sau de a nu-i acorda prioritate în alocarea spaţiului.</w:t>
      </w:r>
    </w:p>
    <w:p w:rsidR="00016E7D" w:rsidRPr="00016E7D" w:rsidRDefault="00016E7D" w:rsidP="00016E7D">
      <w:pPr>
        <w:widowControl w:val="0"/>
        <w:shd w:val="clear" w:color="auto" w:fill="FFFFFF"/>
        <w:tabs>
          <w:tab w:val="left" w:pos="312"/>
        </w:tabs>
        <w:autoSpaceDE w:val="0"/>
        <w:autoSpaceDN w:val="0"/>
        <w:adjustRightInd w:val="0"/>
        <w:spacing w:before="10" w:after="0" w:line="245" w:lineRule="exact"/>
        <w:ind w:left="14"/>
        <w:rPr>
          <w:rFonts w:ascii="Arial" w:eastAsia="Times New Roman" w:hAnsi="Arial" w:cs="Arial"/>
          <w:sz w:val="20"/>
          <w:szCs w:val="20"/>
          <w:lang w:val="en-US"/>
        </w:rPr>
      </w:pPr>
      <w:r w:rsidRPr="00016E7D">
        <w:rPr>
          <w:rFonts w:ascii="Times New Roman" w:eastAsia="Times New Roman" w:hAnsi="Times New Roman" w:cs="Times New Roman"/>
          <w:b/>
          <w:bCs/>
          <w:spacing w:val="-7"/>
          <w:sz w:val="18"/>
          <w:szCs w:val="18"/>
          <w:lang w:val="en-US"/>
        </w:rPr>
        <w:t>IV.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PROGRAM DE DESFĂŞURARE</w:t>
      </w:r>
    </w:p>
    <w:p w:rsidR="00016E7D" w:rsidRDefault="00016E7D"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Programul zilnic</w:t>
      </w:r>
      <w:r w:rsidR="00B75F79">
        <w:rPr>
          <w:rFonts w:ascii="Times New Roman" w:eastAsia="Times New Roman" w:hAnsi="Times New Roman" w:cs="Times New Roman"/>
          <w:sz w:val="18"/>
          <w:szCs w:val="18"/>
        </w:rPr>
        <w:t xml:space="preserve"> pentru expozanți și vizitatori:</w:t>
      </w:r>
    </w:p>
    <w:p w:rsidR="00B75F79" w:rsidRDefault="00714DB1"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Joi – 20</w:t>
      </w:r>
      <w:r w:rsidR="009A314F">
        <w:rPr>
          <w:rFonts w:ascii="Arial" w:eastAsia="Times New Roman" w:hAnsi="Arial" w:cs="Arial"/>
          <w:sz w:val="20"/>
          <w:szCs w:val="20"/>
          <w:lang w:val="en-US"/>
        </w:rPr>
        <w:t xml:space="preserve"> mai</w:t>
      </w:r>
      <w:r w:rsidR="00B75F79">
        <w:rPr>
          <w:rFonts w:ascii="Arial" w:eastAsia="Times New Roman" w:hAnsi="Arial" w:cs="Arial"/>
          <w:sz w:val="20"/>
          <w:szCs w:val="20"/>
          <w:lang w:val="en-US"/>
        </w:rPr>
        <w:t xml:space="preserve"> – 14.00 – 21.00</w:t>
      </w:r>
    </w:p>
    <w:p w:rsidR="00B75F79" w:rsidRDefault="00B75F79"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Vineri și sâmbăt</w:t>
      </w:r>
      <w:r w:rsidR="00714DB1">
        <w:rPr>
          <w:rFonts w:ascii="Arial" w:eastAsia="Times New Roman" w:hAnsi="Arial" w:cs="Arial"/>
          <w:sz w:val="20"/>
          <w:szCs w:val="20"/>
          <w:lang w:val="en-US"/>
        </w:rPr>
        <w:t>ă –respectiv 21 - 22</w:t>
      </w:r>
      <w:r w:rsidR="009A314F">
        <w:rPr>
          <w:rFonts w:ascii="Arial" w:eastAsia="Times New Roman" w:hAnsi="Arial" w:cs="Arial"/>
          <w:sz w:val="20"/>
          <w:szCs w:val="20"/>
          <w:lang w:val="en-US"/>
        </w:rPr>
        <w:t xml:space="preserve"> mai </w:t>
      </w:r>
      <w:r>
        <w:rPr>
          <w:rFonts w:ascii="Arial" w:eastAsia="Times New Roman" w:hAnsi="Arial" w:cs="Arial"/>
          <w:sz w:val="20"/>
          <w:szCs w:val="20"/>
          <w:lang w:val="en-US"/>
        </w:rPr>
        <w:t>– 10.00 – 21.00</w:t>
      </w:r>
    </w:p>
    <w:p w:rsidR="00B75F79" w:rsidRPr="00B75F79" w:rsidRDefault="00714DB1"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Duminică -23</w:t>
      </w:r>
      <w:r w:rsidR="009A314F">
        <w:rPr>
          <w:rFonts w:ascii="Arial" w:eastAsia="Times New Roman" w:hAnsi="Arial" w:cs="Arial"/>
          <w:sz w:val="20"/>
          <w:szCs w:val="20"/>
          <w:lang w:val="en-US"/>
        </w:rPr>
        <w:t xml:space="preserve"> mai – 10.00 – 16</w:t>
      </w:r>
      <w:r w:rsidR="00B75F79">
        <w:rPr>
          <w:rFonts w:ascii="Arial" w:eastAsia="Times New Roman" w:hAnsi="Arial" w:cs="Arial"/>
          <w:sz w:val="20"/>
          <w:szCs w:val="20"/>
          <w:lang w:val="en-US"/>
        </w:rPr>
        <w:t xml:space="preserve">.00 </w:t>
      </w:r>
    </w:p>
    <w:p w:rsidR="00016E7D" w:rsidRPr="00016E7D" w:rsidRDefault="00016E7D" w:rsidP="00B75F79">
      <w:pPr>
        <w:widowControl w:val="0"/>
        <w:shd w:val="clear" w:color="auto" w:fill="FFFFFF"/>
        <w:tabs>
          <w:tab w:val="left" w:pos="787"/>
        </w:tabs>
        <w:autoSpaceDE w:val="0"/>
        <w:autoSpaceDN w:val="0"/>
        <w:adjustRightInd w:val="0"/>
        <w:spacing w:before="5" w:after="0" w:line="245" w:lineRule="exact"/>
        <w:ind w:left="677"/>
        <w:rPr>
          <w:rFonts w:ascii="Times New Roman" w:eastAsia="Times New Roman" w:hAnsi="Times New Roman" w:cs="Times New Roman"/>
          <w:sz w:val="18"/>
          <w:szCs w:val="18"/>
        </w:rPr>
      </w:pPr>
    </w:p>
    <w:p w:rsidR="00016E7D" w:rsidRPr="00016E7D" w:rsidRDefault="00016E7D" w:rsidP="00B75F79">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vertAlign w:val="superscript"/>
        </w:rPr>
        <w:t xml:space="preserve"> </w:t>
      </w:r>
      <w:r w:rsidRPr="00016E7D">
        <w:rPr>
          <w:rFonts w:ascii="Times New Roman" w:eastAsia="Times New Roman" w:hAnsi="Times New Roman" w:cs="Times New Roman"/>
          <w:sz w:val="18"/>
          <w:szCs w:val="18"/>
        </w:rPr>
        <w:t xml:space="preserve">Expozantul are obligaţia să termine amenajarea standului cu cel puţin o oră înaintea deschiderii acţiunii; </w:t>
      </w:r>
      <w:r w:rsidRPr="00016E7D">
        <w:rPr>
          <w:rFonts w:ascii="Times New Roman" w:eastAsia="Times New Roman" w:hAnsi="Times New Roman" w:cs="Times New Roman"/>
          <w:b/>
          <w:bCs/>
          <w:sz w:val="18"/>
          <w:szCs w:val="18"/>
        </w:rPr>
        <w:t>în caz contrar, organizatorul putând considera că expozantul şi-a anulat participarea şi spaţiul va putea fi alocat unui alt expozant.</w:t>
      </w:r>
    </w:p>
    <w:p w:rsidR="00016E7D" w:rsidRPr="00016E7D" w:rsidRDefault="00016E7D" w:rsidP="00016E7D">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p>
    <w:p w:rsidR="00016E7D" w:rsidRPr="00016E7D" w:rsidRDefault="00016E7D" w:rsidP="00016E7D">
      <w:pPr>
        <w:widowControl w:val="0"/>
        <w:shd w:val="clear" w:color="auto" w:fill="FFFFFF"/>
        <w:tabs>
          <w:tab w:val="left" w:pos="230"/>
        </w:tabs>
        <w:autoSpaceDE w:val="0"/>
        <w:autoSpaceDN w:val="0"/>
        <w:adjustRightInd w:val="0"/>
        <w:spacing w:after="0" w:line="245" w:lineRule="exact"/>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lang w:val="en-US"/>
        </w:rPr>
        <w:t>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PUBLICITATE</w:t>
      </w:r>
    </w:p>
    <w:p w:rsidR="00016E7D" w:rsidRPr="00016E7D" w:rsidRDefault="00016E7D" w:rsidP="00016E7D">
      <w:pPr>
        <w:widowControl w:val="0"/>
        <w:shd w:val="clear" w:color="auto" w:fill="FFFFFF"/>
        <w:autoSpaceDE w:val="0"/>
        <w:autoSpaceDN w:val="0"/>
        <w:adjustRightInd w:val="0"/>
        <w:spacing w:after="0" w:line="245" w:lineRule="exact"/>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are dreptul să facă publicitate cu profesionalism produselor sale în incinta propriului stand;. Distribuirea de prospecte, pliante şi mostre în afara s</w:t>
      </w:r>
      <w:r w:rsidR="00E33DF9">
        <w:rPr>
          <w:rFonts w:ascii="Times New Roman" w:eastAsia="Times New Roman" w:hAnsi="Times New Roman" w:cs="Times New Roman"/>
          <w:sz w:val="18"/>
          <w:szCs w:val="18"/>
        </w:rPr>
        <w:t>tandurilor închiriate poate fi f</w:t>
      </w:r>
      <w:r w:rsidRPr="00016E7D">
        <w:rPr>
          <w:rFonts w:ascii="Times New Roman" w:eastAsia="Times New Roman" w:hAnsi="Times New Roman" w:cs="Times New Roman"/>
          <w:sz w:val="18"/>
          <w:szCs w:val="18"/>
        </w:rPr>
        <w:t>ăcută cu aprobarea prealabilă a organizatorului.</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lang w:val="en-US"/>
        </w:rPr>
        <w:t>VI.</w:t>
      </w:r>
      <w:r w:rsidRPr="00016E7D">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rPr>
        <w:t>ASIGURARE ŞI RĂSPUNDERE</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Organizatorul as</w:t>
      </w:r>
      <w:r>
        <w:rPr>
          <w:rFonts w:ascii="Times New Roman" w:eastAsia="Times New Roman" w:hAnsi="Times New Roman" w:cs="Times New Roman"/>
          <w:b/>
          <w:bCs/>
          <w:sz w:val="18"/>
          <w:szCs w:val="18"/>
        </w:rPr>
        <w:t xml:space="preserve">igură paza generală a spaţiului </w:t>
      </w:r>
      <w:r w:rsidRPr="00016E7D">
        <w:rPr>
          <w:rFonts w:ascii="Times New Roman" w:eastAsia="Times New Roman" w:hAnsi="Times New Roman" w:cs="Times New Roman"/>
          <w:b/>
          <w:bCs/>
          <w:sz w:val="18"/>
          <w:szCs w:val="18"/>
        </w:rPr>
        <w:t>expoziţional, fără</w:t>
      </w:r>
      <w:r>
        <w:rPr>
          <w:rFonts w:ascii="Times New Roman" w:eastAsia="Times New Roman" w:hAnsi="Times New Roman" w:cs="Times New Roman"/>
          <w:b/>
          <w:bCs/>
          <w:sz w:val="18"/>
          <w:szCs w:val="18"/>
        </w:rPr>
        <w:t xml:space="preserve"> însă a fi ţinut răspunzător de integritatea bunurilor </w:t>
      </w:r>
      <w:r w:rsidRPr="00016E7D">
        <w:rPr>
          <w:rFonts w:ascii="Times New Roman" w:eastAsia="Times New Roman" w:hAnsi="Times New Roman" w:cs="Times New Roman"/>
          <w:b/>
          <w:bCs/>
          <w:sz w:val="18"/>
          <w:szCs w:val="18"/>
        </w:rPr>
        <w:t>şi materialelor expozanţilo</w:t>
      </w:r>
      <w:r>
        <w:rPr>
          <w:rFonts w:ascii="Times New Roman" w:eastAsia="Times New Roman" w:hAnsi="Times New Roman" w:cs="Times New Roman"/>
          <w:b/>
          <w:bCs/>
          <w:sz w:val="18"/>
          <w:szCs w:val="18"/>
        </w:rPr>
        <w:t xml:space="preserve">r în </w:t>
      </w:r>
      <w:r w:rsidRPr="00016E7D">
        <w:rPr>
          <w:rFonts w:ascii="Times New Roman" w:eastAsia="Times New Roman" w:hAnsi="Times New Roman" w:cs="Times New Roman"/>
          <w:b/>
          <w:bCs/>
          <w:sz w:val="18"/>
          <w:szCs w:val="18"/>
        </w:rPr>
        <w:t xml:space="preserve">timpul programului zilnic al expoziţiei; </w:t>
      </w:r>
    </w:p>
    <w:p w:rsidR="00016E7D" w:rsidRPr="00714DB1" w:rsidRDefault="00016E7D" w:rsidP="00714DB1">
      <w:pPr>
        <w:pStyle w:val="ListParagraph"/>
        <w:widowControl w:val="0"/>
        <w:numPr>
          <w:ilvl w:val="0"/>
          <w:numId w:val="1"/>
        </w:numPr>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sz w:val="18"/>
          <w:szCs w:val="18"/>
        </w:rPr>
      </w:pPr>
      <w:r w:rsidRPr="00714DB1">
        <w:rPr>
          <w:rFonts w:ascii="Times New Roman" w:eastAsia="Times New Roman" w:hAnsi="Times New Roman" w:cs="Times New Roman"/>
          <w:sz w:val="18"/>
          <w:szCs w:val="18"/>
        </w:rPr>
        <w:t>în cazul dispariţiei unui exponat/obiect din stand, în perioada în care organizatorul nu mai este ţinut răspunzător pentru siguranţa bunurilor, expozantul este obligat să semnaleze imediat acest lucru organizatorului şi organelor de Poliţie</w:t>
      </w:r>
      <w:r w:rsidR="00096565" w:rsidRPr="00714DB1">
        <w:rPr>
          <w:rFonts w:ascii="Times New Roman" w:eastAsia="Times New Roman" w:hAnsi="Times New Roman" w:cs="Times New Roman"/>
          <w:sz w:val="18"/>
          <w:szCs w:val="18"/>
        </w:rPr>
        <w:t>. Pe această cale recomandă</w:t>
      </w:r>
      <w:r w:rsidRPr="00714DB1">
        <w:rPr>
          <w:rFonts w:ascii="Times New Roman" w:eastAsia="Times New Roman" w:hAnsi="Times New Roman" w:cs="Times New Roman"/>
          <w:sz w:val="18"/>
          <w:szCs w:val="18"/>
        </w:rPr>
        <w:t xml:space="preserve">m ca expozantul </w:t>
      </w:r>
      <w:r w:rsidR="00096565" w:rsidRPr="00714DB1">
        <w:rPr>
          <w:rFonts w:ascii="Times New Roman" w:eastAsia="Times New Roman" w:hAnsi="Times New Roman" w:cs="Times New Roman"/>
          <w:b/>
          <w:bCs/>
          <w:sz w:val="18"/>
          <w:szCs w:val="18"/>
        </w:rPr>
        <w:t>să</w:t>
      </w:r>
      <w:r w:rsidRPr="00714DB1">
        <w:rPr>
          <w:rFonts w:ascii="Times New Roman" w:eastAsia="Times New Roman" w:hAnsi="Times New Roman" w:cs="Times New Roman"/>
          <w:b/>
          <w:bCs/>
          <w:sz w:val="18"/>
          <w:szCs w:val="18"/>
        </w:rPr>
        <w:t xml:space="preserve"> se a</w:t>
      </w:r>
      <w:r w:rsidR="00096565" w:rsidRPr="00714DB1">
        <w:rPr>
          <w:rFonts w:ascii="Times New Roman" w:eastAsia="Times New Roman" w:hAnsi="Times New Roman" w:cs="Times New Roman"/>
          <w:b/>
          <w:bCs/>
          <w:sz w:val="18"/>
          <w:szCs w:val="18"/>
        </w:rPr>
        <w:t>sigure că</w:t>
      </w:r>
      <w:r w:rsidRPr="00714DB1">
        <w:rPr>
          <w:rFonts w:ascii="Times New Roman" w:eastAsia="Times New Roman" w:hAnsi="Times New Roman" w:cs="Times New Roman"/>
          <w:b/>
          <w:bCs/>
          <w:sz w:val="18"/>
          <w:szCs w:val="18"/>
        </w:rPr>
        <w:t xml:space="preserve"> standul propriu, după </w:t>
      </w:r>
      <w:r w:rsidR="00CF0D7F" w:rsidRPr="00714DB1">
        <w:rPr>
          <w:rFonts w:ascii="Times New Roman" w:eastAsia="Times New Roman" w:hAnsi="Times New Roman" w:cs="Times New Roman"/>
          <w:b/>
          <w:bCs/>
          <w:sz w:val="18"/>
          <w:szCs w:val="18"/>
        </w:rPr>
        <w:t>orele 21</w:t>
      </w:r>
      <w:r w:rsidRPr="00714DB1">
        <w:rPr>
          <w:rFonts w:ascii="Times New Roman" w:eastAsia="Times New Roman" w:hAnsi="Times New Roman" w:cs="Times New Roman"/>
          <w:b/>
          <w:bCs/>
          <w:sz w:val="18"/>
          <w:szCs w:val="18"/>
        </w:rPr>
        <w:t xml:space="preserve">:00, </w:t>
      </w:r>
      <w:r w:rsidR="00096565" w:rsidRPr="00714DB1">
        <w:rPr>
          <w:rFonts w:ascii="Times New Roman" w:eastAsia="Times New Roman" w:hAnsi="Times New Roman" w:cs="Times New Roman"/>
          <w:sz w:val="18"/>
          <w:szCs w:val="18"/>
        </w:rPr>
        <w:t>să</w:t>
      </w:r>
      <w:r w:rsidRPr="00714DB1">
        <w:rPr>
          <w:rFonts w:ascii="Times New Roman" w:eastAsia="Times New Roman" w:hAnsi="Times New Roman" w:cs="Times New Roman"/>
          <w:sz w:val="18"/>
          <w:szCs w:val="18"/>
        </w:rPr>
        <w:t xml:space="preserve"> fie acoperit (material textil/ plastic mat) </w:t>
      </w:r>
      <w:r w:rsidR="00096565" w:rsidRPr="00714DB1">
        <w:rPr>
          <w:rFonts w:ascii="Times New Roman" w:eastAsia="Times New Roman" w:hAnsi="Times New Roman" w:cs="Times New Roman"/>
          <w:sz w:val="18"/>
          <w:szCs w:val="18"/>
        </w:rPr>
        <w:t>în cazul î</w:t>
      </w:r>
      <w:r w:rsidRPr="00714DB1">
        <w:rPr>
          <w:rFonts w:ascii="Times New Roman" w:eastAsia="Times New Roman" w:hAnsi="Times New Roman" w:cs="Times New Roman"/>
          <w:sz w:val="18"/>
          <w:szCs w:val="18"/>
        </w:rPr>
        <w:t xml:space="preserve">n care produsele expuse nu se pot depozita pe </w:t>
      </w:r>
      <w:r w:rsidR="00CF0D7F" w:rsidRPr="00714DB1">
        <w:rPr>
          <w:rFonts w:ascii="Times New Roman" w:eastAsia="Times New Roman" w:hAnsi="Times New Roman" w:cs="Times New Roman"/>
          <w:sz w:val="18"/>
          <w:szCs w:val="18"/>
        </w:rPr>
        <w:t>perioada nopţii î</w:t>
      </w:r>
      <w:r w:rsidRPr="00714DB1">
        <w:rPr>
          <w:rFonts w:ascii="Times New Roman" w:eastAsia="Times New Roman" w:hAnsi="Times New Roman" w:cs="Times New Roman"/>
          <w:sz w:val="18"/>
          <w:szCs w:val="18"/>
        </w:rPr>
        <w:t xml:space="preserve">n </w:t>
      </w:r>
      <w:r w:rsidRPr="00714DB1">
        <w:rPr>
          <w:rFonts w:ascii="Times New Roman" w:eastAsia="Times New Roman" w:hAnsi="Times New Roman" w:cs="Times New Roman"/>
          <w:sz w:val="18"/>
          <w:szCs w:val="18"/>
        </w:rPr>
        <w:lastRenderedPageBreak/>
        <w:t>cutii, sub masa de expunere.</w:t>
      </w: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16E7D" w:rsidRDefault="00016E7D"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b/>
          <w:bCs/>
          <w:sz w:val="18"/>
          <w:szCs w:val="18"/>
        </w:rPr>
      </w:pPr>
      <w:r w:rsidRPr="00016E7D">
        <w:rPr>
          <w:rFonts w:ascii="Times New Roman" w:eastAsia="Times New Roman" w:hAnsi="Times New Roman" w:cs="Times New Roman"/>
          <w:sz w:val="18"/>
          <w:szCs w:val="18"/>
        </w:rPr>
        <w:t xml:space="preserve">Expozantul este deplin răspunzător de respectarea normelor legale de prevenire a incendiilor *) şi accidentelor în spaţiul expoziţional. </w:t>
      </w:r>
      <w:r w:rsidRPr="00016E7D">
        <w:rPr>
          <w:rFonts w:ascii="Times New Roman" w:eastAsia="Times New Roman" w:hAnsi="Times New Roman" w:cs="Times New Roman"/>
          <w:b/>
          <w:bCs/>
          <w:sz w:val="18"/>
          <w:szCs w:val="18"/>
        </w:rPr>
        <w:t>Este strict interzis fumatul în incinta spaţiului de expunere.</w:t>
      </w:r>
    </w:p>
    <w:p w:rsidR="00016E7D" w:rsidRPr="00016E7D" w:rsidRDefault="00016E7D" w:rsidP="00016E7D">
      <w:pPr>
        <w:widowControl w:val="0"/>
        <w:shd w:val="clear" w:color="auto" w:fill="FFFFFF"/>
        <w:autoSpaceDE w:val="0"/>
        <w:autoSpaceDN w:val="0"/>
        <w:adjustRightInd w:val="0"/>
        <w:spacing w:after="0" w:line="245" w:lineRule="exact"/>
        <w:ind w:left="10" w:firstLine="677"/>
        <w:jc w:val="both"/>
        <w:rPr>
          <w:rFonts w:ascii="Arial" w:eastAsia="Times New Roman" w:hAnsi="Arial" w:cs="Arial"/>
          <w:sz w:val="20"/>
          <w:szCs w:val="20"/>
          <w:lang w:val="en-US"/>
        </w:rPr>
      </w:pPr>
    </w:p>
    <w:p w:rsid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VII.</w:t>
      </w:r>
      <w:r w:rsidRPr="00016E7D">
        <w:rPr>
          <w:rFonts w:ascii="Times New Roman" w:eastAsia="Times New Roman" w:hAnsi="Times New Roman" w:cs="Times New Roman"/>
          <w:b/>
          <w:bCs/>
          <w:sz w:val="18"/>
          <w:szCs w:val="18"/>
        </w:rPr>
        <w:tab/>
        <w:t>ARBITRAJ</w:t>
      </w:r>
    </w:p>
    <w:p w:rsidR="00016E7D" w:rsidRP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sz w:val="18"/>
          <w:szCs w:val="18"/>
        </w:rPr>
        <w:t>Orice litigiu decurgând din/sau în legătură cu manifestarea, inclusiv referitor la validitatea, interpretarea, executarea sau</w:t>
      </w:r>
      <w:r>
        <w:rPr>
          <w:rFonts w:ascii="Times New Roman" w:eastAsia="Times New Roman" w:hAnsi="Times New Roman" w:cs="Times New Roman"/>
          <w:sz w:val="18"/>
          <w:szCs w:val="18"/>
        </w:rPr>
        <w:t xml:space="preserve"> </w:t>
      </w:r>
      <w:r w:rsidRPr="00016E7D">
        <w:rPr>
          <w:rFonts w:ascii="Times New Roman" w:eastAsia="Times New Roman" w:hAnsi="Times New Roman" w:cs="Times New Roman"/>
          <w:sz w:val="18"/>
          <w:szCs w:val="18"/>
        </w:rPr>
        <w:t xml:space="preserve">realizarea acestuia, se va soluţiona pe cale amiabilă </w:t>
      </w:r>
      <w:r w:rsidR="00CF0D7F">
        <w:rPr>
          <w:rFonts w:ascii="Times New Roman" w:eastAsia="Times New Roman" w:hAnsi="Times New Roman" w:cs="Times New Roman"/>
          <w:sz w:val="18"/>
          <w:szCs w:val="18"/>
        </w:rPr>
        <w:t>între organizator şi expozant. I</w:t>
      </w:r>
      <w:r w:rsidRPr="00016E7D">
        <w:rPr>
          <w:rFonts w:ascii="Times New Roman" w:eastAsia="Times New Roman" w:hAnsi="Times New Roman" w:cs="Times New Roman"/>
          <w:sz w:val="18"/>
          <w:szCs w:val="18"/>
        </w:rPr>
        <w:t>n caz contrar, soluţionarea se va face prin arbitraj organizat de Curtea de Arbitraj Comercial de pe lângă Camera de Comerţ şi Industrie a României, în conformitate cu prevederile Codului de Procedură Arbitrată al acestei Curţi.</w:t>
      </w:r>
    </w:p>
    <w:p w:rsidR="00016E7D" w:rsidRPr="00016E7D" w:rsidRDefault="00016E7D" w:rsidP="00016E7D">
      <w:pPr>
        <w:widowControl w:val="0"/>
        <w:shd w:val="clear" w:color="auto" w:fill="FFFFFF"/>
        <w:autoSpaceDE w:val="0"/>
        <w:autoSpaceDN w:val="0"/>
        <w:adjustRightInd w:val="0"/>
        <w:spacing w:before="230" w:after="0" w:line="259" w:lineRule="exact"/>
        <w:ind w:left="10" w:right="29"/>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 în conformitate cu prevederile Ordonanţei Guvernului nr. 60/1997. aprobată de Legea </w:t>
      </w:r>
      <w:r w:rsidRPr="00016E7D">
        <w:rPr>
          <w:rFonts w:ascii="Times New Roman" w:eastAsia="Times New Roman" w:hAnsi="Times New Roman" w:cs="Times New Roman"/>
          <w:spacing w:val="10"/>
          <w:sz w:val="18"/>
          <w:szCs w:val="18"/>
        </w:rPr>
        <w:t>212/1997</w:t>
      </w:r>
    </w:p>
    <w:p w:rsidR="00016E7D" w:rsidRDefault="00016E7D" w:rsidP="00016E7D"/>
    <w:p w:rsidR="00016E7D" w:rsidRDefault="00016E7D" w:rsidP="00016E7D">
      <w:r>
        <w:t>Organizator</w:t>
      </w:r>
    </w:p>
    <w:p w:rsidR="00016E7D" w:rsidRDefault="00714DB1" w:rsidP="00986B2D">
      <w:r>
        <w:rPr>
          <w:i/>
          <w:iCs/>
        </w:rPr>
        <w:t>HOLISTIC THERAPY SRL Bacău</w:t>
      </w:r>
      <w:r w:rsidR="00986B2D">
        <w:rPr>
          <w:i/>
          <w:iCs/>
        </w:rPr>
        <w:t xml:space="preserve">                                                                                                                </w:t>
      </w:r>
      <w:r w:rsidR="00016E7D">
        <w:t>Expozant</w:t>
      </w:r>
    </w:p>
    <w:sectPr w:rsidR="00016E7D" w:rsidSect="001B6CA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4A" w:rsidRDefault="00E6724A" w:rsidP="00016E7D">
      <w:pPr>
        <w:spacing w:after="0" w:line="240" w:lineRule="auto"/>
      </w:pPr>
      <w:r>
        <w:separator/>
      </w:r>
    </w:p>
  </w:endnote>
  <w:endnote w:type="continuationSeparator" w:id="0">
    <w:p w:rsidR="00E6724A" w:rsidRDefault="00E6724A" w:rsidP="0001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4A" w:rsidRDefault="00E6724A" w:rsidP="00016E7D">
      <w:pPr>
        <w:spacing w:after="0" w:line="240" w:lineRule="auto"/>
      </w:pPr>
      <w:r>
        <w:separator/>
      </w:r>
    </w:p>
  </w:footnote>
  <w:footnote w:type="continuationSeparator" w:id="0">
    <w:p w:rsidR="00E6724A" w:rsidRDefault="00E6724A" w:rsidP="00016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6" w:rsidRPr="000A7636" w:rsidRDefault="0034268A" w:rsidP="00F87EC5">
    <w:pPr>
      <w:pStyle w:val="NoSpacing"/>
      <w:rPr>
        <w:sz w:val="16"/>
        <w:szCs w:val="16"/>
      </w:rPr>
    </w:pPr>
    <w:r>
      <w:rPr>
        <w:i/>
        <w:sz w:val="16"/>
        <w:szCs w:val="16"/>
      </w:rPr>
      <w:t xml:space="preserve">                </w:t>
    </w:r>
    <w:r w:rsidR="0037795E">
      <w:rPr>
        <w:i/>
        <w:sz w:val="16"/>
        <w:szCs w:val="16"/>
      </w:rPr>
      <w:t xml:space="preserve">            </w:t>
    </w:r>
    <w:r>
      <w:rPr>
        <w:i/>
        <w:sz w:val="16"/>
        <w:szCs w:val="16"/>
      </w:rPr>
      <w:t xml:space="preserve">  </w:t>
    </w:r>
    <w:r w:rsidR="0037795E">
      <w:rPr>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0F9FC"/>
    <w:lvl w:ilvl="0">
      <w:numFmt w:val="bullet"/>
      <w:lvlText w:val="*"/>
      <w:lvlJc w:val="left"/>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1"/>
    <w:footnote w:id="0"/>
  </w:footnotePr>
  <w:endnotePr>
    <w:endnote w:id="-1"/>
    <w:endnote w:id="0"/>
  </w:endnotePr>
  <w:compat/>
  <w:rsids>
    <w:rsidRoot w:val="0059131A"/>
    <w:rsid w:val="00016E7D"/>
    <w:rsid w:val="00021EE0"/>
    <w:rsid w:val="000422EC"/>
    <w:rsid w:val="000869FA"/>
    <w:rsid w:val="00096565"/>
    <w:rsid w:val="000A7636"/>
    <w:rsid w:val="000F6D80"/>
    <w:rsid w:val="001122AE"/>
    <w:rsid w:val="001B6CA2"/>
    <w:rsid w:val="001D1D4A"/>
    <w:rsid w:val="0020741F"/>
    <w:rsid w:val="0023271B"/>
    <w:rsid w:val="0034268A"/>
    <w:rsid w:val="0037795E"/>
    <w:rsid w:val="00412FDF"/>
    <w:rsid w:val="00437A25"/>
    <w:rsid w:val="004C62EC"/>
    <w:rsid w:val="004F05BF"/>
    <w:rsid w:val="0059131A"/>
    <w:rsid w:val="005E4348"/>
    <w:rsid w:val="005F1FDB"/>
    <w:rsid w:val="006E4D71"/>
    <w:rsid w:val="00714DB1"/>
    <w:rsid w:val="008D22EB"/>
    <w:rsid w:val="00916E14"/>
    <w:rsid w:val="00946E55"/>
    <w:rsid w:val="00986B2D"/>
    <w:rsid w:val="009A314F"/>
    <w:rsid w:val="009B3C70"/>
    <w:rsid w:val="00A0274D"/>
    <w:rsid w:val="00A130A9"/>
    <w:rsid w:val="00A35429"/>
    <w:rsid w:val="00A44DD6"/>
    <w:rsid w:val="00A71A1C"/>
    <w:rsid w:val="00AF0591"/>
    <w:rsid w:val="00B07512"/>
    <w:rsid w:val="00B109A5"/>
    <w:rsid w:val="00B63A47"/>
    <w:rsid w:val="00B75F79"/>
    <w:rsid w:val="00BD21DB"/>
    <w:rsid w:val="00BD4713"/>
    <w:rsid w:val="00C65836"/>
    <w:rsid w:val="00CF0D7F"/>
    <w:rsid w:val="00DD0C45"/>
    <w:rsid w:val="00E15378"/>
    <w:rsid w:val="00E33DF9"/>
    <w:rsid w:val="00E6724A"/>
    <w:rsid w:val="00EF011A"/>
    <w:rsid w:val="00F05935"/>
    <w:rsid w:val="00F8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E7D"/>
  </w:style>
  <w:style w:type="paragraph" w:styleId="Footer">
    <w:name w:val="footer"/>
    <w:basedOn w:val="Normal"/>
    <w:link w:val="FooterChar"/>
    <w:uiPriority w:val="99"/>
    <w:unhideWhenUsed/>
    <w:rsid w:val="00016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E7D"/>
  </w:style>
  <w:style w:type="paragraph" w:styleId="NoSpacing">
    <w:name w:val="No Spacing"/>
    <w:uiPriority w:val="1"/>
    <w:qFormat/>
    <w:rsid w:val="000A7636"/>
    <w:pPr>
      <w:spacing w:after="0" w:line="240" w:lineRule="auto"/>
    </w:pPr>
    <w:rPr>
      <w:lang w:val="en-US"/>
    </w:rPr>
  </w:style>
  <w:style w:type="paragraph" w:styleId="ListParagraph">
    <w:name w:val="List Paragraph"/>
    <w:basedOn w:val="Normal"/>
    <w:uiPriority w:val="34"/>
    <w:qFormat/>
    <w:rsid w:val="00B75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dc:creator>
  <cp:keywords/>
  <dc:description/>
  <cp:lastModifiedBy>Skfa</cp:lastModifiedBy>
  <cp:revision>21</cp:revision>
  <dcterms:created xsi:type="dcterms:W3CDTF">2017-09-06T12:08:00Z</dcterms:created>
  <dcterms:modified xsi:type="dcterms:W3CDTF">2021-04-23T18:36:00Z</dcterms:modified>
</cp:coreProperties>
</file>